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Classe  4 LA 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Disciplina: Religione Cattolica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Prof.ssa      Paola Amighetti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Programma svolto a. s. 2025-2026</w:t>
      </w:r>
    </w:p>
    <w:p w:rsidR="00000000" w:rsidDel="00000000" w:rsidP="00000000" w:rsidRDefault="00000000" w:rsidRPr="00000000" w14:paraId="00000008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 Civica: Educazione alla solidarietà: la normativa nazionale e internazionale per la tutela e promozione dei diritti umani: le associazioni di volontariato, le ONG. Introduzione all'articolo 2 della Costituzione, i diritti inviolabili.</w:t>
      </w:r>
    </w:p>
    <w:p w:rsidR="00000000" w:rsidDel="00000000" w:rsidP="00000000" w:rsidRDefault="00000000" w:rsidRPr="00000000" w14:paraId="00000009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Ed.Civica: I doveri di solidarietà nella Costituzione: art.2 e 11. Il dipartimento del Governo per le politiche giovanili e il servizio civile universale.</w:t>
      </w:r>
    </w:p>
    <w:p w:rsidR="00000000" w:rsidDel="00000000" w:rsidP="00000000" w:rsidRDefault="00000000" w:rsidRPr="00000000" w14:paraId="0000000A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 Civica: I Ministeri delle Pari Opportunità, delle Disabilità, degli Affari Esteri e della Cooperazione Internazionale.  I corridoi umanitari del Ministero. Presentazione 'l’elenco delle ONG del Ministero.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Dialogo interreligioso cristianesimo-induismo:  Concilio Vaticano II,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Dichiarazione sulle relazioni cristiane con le altre religioni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Nostra Aetate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1965,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paragrafo 2, l'Induismo.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dialogo interreligioso: 1986 Giovanni Paolo II ad Assisi coi leader delle grandi religioni mondiali.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Lettura e analisi di un articolo di Avvenire:"Da Assisi l'appello di pace ogni guerra è fratricida" 20/11/25.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Sant'Ambrogio vescovo e Patrono di Milano, il secolo quarto dopo Cristo, gli ariani e il Concilio di Nicea.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all'Induismo: l'Intesa del 2005 con lo Stato Italiano e l'Unione Induista.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Induismo: i principi cardine, il sanatana dharma, il Karma, il Samsara, il Moksha.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principi fondamentali del Dharma particolare che governano l'agire umano:giustizia e verità, innocenza, non violenza, astensione dal furto, castità e sobrietà.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Gandhi e il movimento pacifista, cenni biografici del Mahatma. Il cristianesimo secondo la spiritualita' Indu'.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Nativita' nel vangelo di Luca e Matteo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nuovi movimenti religiosi di ispirazione cristiana, i Gedeoni e altri. Comparazione di pericopi della Bibbia con traduzioni dei Gedeoni non autorizzate dalla CEI.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al Buddhismo, il racconto agiografico di Siddharta Gautama e la ricerca della verita'.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Quattro Nobili Verità, le 8 Vie del Dharma buddista.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il Dharmachakra, la ruota del dharma.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frame video tratti dal film Il Piccolo Buddha. Il racconto di Siddharta.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L'epoca di Pio IX, il Sillabo, l'eversione dell'asse ecclesiastico, la fine dello Stato della Chiesa. Il dogma dell'infallibilità ex cathedra, il Concilio Vaticano Primo.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Non Expedit di Pio IX e la coscienza civile dei cattolici.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testimonianza della coscienza civile dei Giusti contro la mafia dal sito Gariwo, la foresta dei Giusti.</w:t>
      </w:r>
    </w:p>
    <w:p w:rsidR="00000000" w:rsidDel="00000000" w:rsidP="00000000" w:rsidRDefault="00000000" w:rsidRPr="00000000" w14:paraId="0000001C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Manuale: A. Fama, T. Cera,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La strada con l’altro,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Marietti Scuola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rappresentanti</w:t>
        <w:tab/>
        <w:tab/>
        <w:tab/>
        <w:t xml:space="preserve">L’insegnante </w:t>
        <w:tab/>
        <w:t xml:space="preserve">Prof.ssa Paola Amighetti</w:t>
        <w:tab/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Eras Medium IT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Statale Ettore Conti</w:t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Tecnico Industriale - Liceo Scientifico delle Scienze Applicate</w:t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A. De Vincenti, 11 -  20148 Milano</w:t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U. Betti, 56 – 20151 Milano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Qsp7sSUxwaJEcsbzgOs53ddSXA==">CgMxLjA4AHIhMVhEb0RRRHJvaHJhQmFyNlBseDU0NGN4VUwwUmJJVHJM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