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6353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31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Liceo Scientifico Scienze "Applicate Ettore Conti" </w:t>
      </w:r>
    </w:p>
    <w:p w14:paraId="00000002" w14:textId="77777777" w:rsidR="006353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40" w:lineRule="auto"/>
        <w:ind w:right="2861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via De Vincenti 11- Milano </w:t>
      </w:r>
    </w:p>
    <w:p w14:paraId="00000003" w14:textId="77777777" w:rsidR="006353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0" w:line="240" w:lineRule="auto"/>
        <w:ind w:right="2836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PROGRAMMA SVOLTO </w:t>
      </w:r>
    </w:p>
    <w:p w14:paraId="00000004" w14:textId="77777777" w:rsidR="006353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3" w:line="240" w:lineRule="auto"/>
        <w:ind w:right="4464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STORIA </w:t>
      </w:r>
    </w:p>
    <w:p w14:paraId="00000005" w14:textId="77777777" w:rsidR="006353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1" w:line="240" w:lineRule="auto"/>
        <w:ind w:right="1340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Classe 3LCS -LICEO SCIENTIFICO SCIENZE APPLICATE </w:t>
      </w:r>
    </w:p>
    <w:p w14:paraId="00000006" w14:textId="77777777" w:rsidR="006353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right="3693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a.s. 2025– 2026 </w:t>
      </w:r>
    </w:p>
    <w:p w14:paraId="00000007" w14:textId="77777777" w:rsidR="006353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40" w:lineRule="auto"/>
        <w:ind w:right="3141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Professoressa Laura Cioffi </w:t>
      </w:r>
    </w:p>
    <w:p w14:paraId="00000008" w14:textId="77777777" w:rsidR="006353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6" w:line="240" w:lineRule="auto"/>
        <w:ind w:left="11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Libro di testo: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Barbero, Frugoni, Sclarandis, La Storia vol.1, Zanichelli </w:t>
      </w:r>
    </w:p>
    <w:p w14:paraId="00000009" w14:textId="77777777" w:rsidR="006353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4" w:line="240" w:lineRule="auto"/>
        <w:ind w:left="113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ARGOMENTI SVOLTI </w:t>
      </w:r>
    </w:p>
    <w:p w14:paraId="0000000A" w14:textId="77777777" w:rsidR="006353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5" w:line="240" w:lineRule="auto"/>
        <w:ind w:left="15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 trasformazioni dell’Europa tra X e XI secolo </w:t>
      </w:r>
    </w:p>
    <w:p w14:paraId="0000000B" w14:textId="77777777" w:rsidR="006353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left="15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 rinascita urbana e l’esperienza comunale </w:t>
      </w:r>
    </w:p>
    <w:p w14:paraId="0000000C" w14:textId="77777777" w:rsidR="006353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40" w:lineRule="auto"/>
        <w:ind w:left="15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 crisi e la riorganizzazione della chiesa </w:t>
      </w:r>
    </w:p>
    <w:p w14:paraId="0000000D" w14:textId="77777777" w:rsidR="006353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40" w:lineRule="auto"/>
        <w:ind w:left="15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Monarchie e impero tra il Duecento e il Trecento </w:t>
      </w:r>
    </w:p>
    <w:p w14:paraId="0000000E" w14:textId="77777777" w:rsidR="006353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40" w:lineRule="auto"/>
        <w:ind w:left="15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 crisi del Trecento e il declino dei poteri universali </w:t>
      </w:r>
    </w:p>
    <w:p w14:paraId="0000000F" w14:textId="77777777" w:rsidR="006353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40" w:lineRule="auto"/>
        <w:ind w:left="15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Verso lo stato moderno: la nascita delle monarchie nazionali </w:t>
      </w:r>
    </w:p>
    <w:p w14:paraId="00000010" w14:textId="77777777" w:rsidR="006353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40" w:lineRule="auto"/>
        <w:ind w:left="15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L’Italia delle signorie e dei principati </w:t>
      </w:r>
    </w:p>
    <w:p w14:paraId="00000011" w14:textId="77777777" w:rsidR="006353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40" w:lineRule="auto"/>
        <w:ind w:left="15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Umanesimo e rinascimento: l’uomo al centro del mondo </w:t>
      </w:r>
    </w:p>
    <w:p w14:paraId="00000012" w14:textId="77777777" w:rsidR="006353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40" w:lineRule="auto"/>
        <w:ind w:left="15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L’Europa alla conquista di nuovi mondi </w:t>
      </w:r>
    </w:p>
    <w:p w14:paraId="00000013" w14:textId="77777777" w:rsidR="006353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40" w:lineRule="auto"/>
        <w:ind w:left="15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Riforma e Controriforma: l’Europa divisa dalla fede </w:t>
      </w:r>
    </w:p>
    <w:p w14:paraId="00000014" w14:textId="77777777" w:rsidR="006353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37" w:lineRule="auto"/>
        <w:ind w:left="1861" w:right="117" w:hanging="3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L’età di Carlo V: riforma luterana, Chiese riformate, Controriforma cattolica e Concilio di Trento </w:t>
      </w:r>
    </w:p>
    <w:p w14:paraId="00000015" w14:textId="77777777" w:rsidR="006353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5" w:line="234" w:lineRule="auto"/>
        <w:ind w:left="1157" w:hanging="1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INDICAZIONI PER IL RECUPERO: SI INTENDONO GLI OBIETTIVI MINIMI RIFERITI A CIASCUN CAPITOLO </w:t>
      </w:r>
    </w:p>
    <w:p w14:paraId="00000016" w14:textId="77777777" w:rsidR="006353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19" w:line="240" w:lineRule="auto"/>
        <w:ind w:left="11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Milano,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giugno 2026 La docente: Laura Cioffi </w:t>
      </w:r>
    </w:p>
    <w:p w14:paraId="00000017" w14:textId="77777777" w:rsidR="006353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6" w:line="240" w:lineRule="auto"/>
        <w:ind w:left="120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Gli studenti </w:t>
      </w:r>
    </w:p>
    <w:p w14:paraId="00000018" w14:textId="77777777" w:rsidR="006353D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40" w:lineRule="auto"/>
        <w:ind w:left="113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sectPr w:rsidR="006353D8">
      <w:pgSz w:w="11920" w:h="16840"/>
      <w:pgMar w:top="1104" w:right="1436" w:bottom="0" w:left="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75A50029-DEC8-4A4D-8B5F-B60B8723FFF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C3FE666-94D2-4F25-9F55-F01B2E8F305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1BB3F26E-7915-4594-ABCD-91675EC1361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3D8"/>
    <w:rsid w:val="004944EE"/>
    <w:rsid w:val="006353D8"/>
    <w:rsid w:val="00EF7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047BD6-C34B-4D2B-A6A7-3DACE5B4C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911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Cioffi</dc:creator>
  <cp:lastModifiedBy>Laura Cioffi</cp:lastModifiedBy>
  <cp:revision>2</cp:revision>
  <dcterms:created xsi:type="dcterms:W3CDTF">2026-05-23T08:06:00Z</dcterms:created>
  <dcterms:modified xsi:type="dcterms:W3CDTF">2026-05-23T08:06:00Z</dcterms:modified>
</cp:coreProperties>
</file>