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Programmazione disciplinare Prof. ROCCO ZANETTI</w:t>
        <w:tab/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Disciplina Geografia Classe 1C</w:t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Anno scolastico: 2025/2026</w:t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Popolazioni e demografia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popolazioni e loro variazioni nel tempo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rappresentazioni della demografia (locale e globale): scala temporale, fasce di età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relazioni tra caratteri demografici e sociali di una popolazione</w:t>
      </w:r>
    </w:p>
    <w:p w:rsidR="00000000" w:rsidDel="00000000" w:rsidP="00000000" w:rsidRDefault="00000000" w:rsidRPr="00000000" w14:paraId="0000000B">
      <w:pPr>
        <w:ind w:left="720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-57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right="-57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Problemi globali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conflitti e guerre: cause, manifestazioni, conseguenze, prevenzione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povertà: definizioni, cause, manifestazioni, conseguenze, soluzioni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right="-57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inquinamento ambientale: atmosferico, delle acque, luminoso, acustico</w:t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84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Prof. Rocco Zanetti</w:t>
        <w:tab/>
        <w:tab/>
        <w:tab/>
        <w:tab/>
        <w:t xml:space="preserve">    </w:t>
        <w:tab/>
        <w:t xml:space="preserve">               I rappresentanti di classe</w:t>
      </w:r>
    </w:p>
    <w:p w:rsidR="00000000" w:rsidDel="00000000" w:rsidP="00000000" w:rsidRDefault="00000000" w:rsidRPr="00000000" w14:paraId="0000001A">
      <w:pPr>
        <w:ind w:left="284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284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                                                    ____________________</w:t>
      </w:r>
    </w:p>
    <w:tbl>
      <w:tblPr>
        <w:tblStyle w:val="Table1"/>
        <w:tblW w:w="9638.0" w:type="dxa"/>
        <w:jc w:val="left"/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line="240" w:lineRule="auto"/>
        <w:ind w:right="-57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M9QKik3fJytwASSZjIPjWTuTkA==">CgMxLjA4AHIhMW5xUkxPdWJQX1hDNkxhMWJQZTY3MVFGUTR0NGlVQkpa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