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C123C" w14:textId="77777777" w:rsidR="00B52591" w:rsidRDefault="00B52591" w:rsidP="00B52591">
      <w:pPr>
        <w:pStyle w:val="Corpo"/>
        <w:jc w:val="center"/>
      </w:pPr>
    </w:p>
    <w:p w14:paraId="5D1E8E74" w14:textId="77777777" w:rsidR="00B52591" w:rsidRDefault="00B52591" w:rsidP="00B52591">
      <w:pPr>
        <w:pStyle w:val="Corpo"/>
        <w:jc w:val="center"/>
      </w:pPr>
    </w:p>
    <w:p w14:paraId="0FB7DC60" w14:textId="77777777" w:rsidR="00B52591" w:rsidRDefault="00B52591" w:rsidP="00B52591">
      <w:pPr>
        <w:pStyle w:val="Corpo"/>
        <w:jc w:val="center"/>
      </w:pPr>
    </w:p>
    <w:p w14:paraId="269F14ED" w14:textId="784BD1AD" w:rsidR="00B52591" w:rsidRDefault="00B52591" w:rsidP="00B52591">
      <w:pPr>
        <w:pStyle w:val="Corpo"/>
        <w:jc w:val="center"/>
      </w:pPr>
      <w:r>
        <w:t>Scienze motorie anno scolastico 2024/2025</w:t>
      </w:r>
    </w:p>
    <w:p w14:paraId="3FF29DBE" w14:textId="77777777" w:rsidR="00B52591" w:rsidRDefault="00B52591" w:rsidP="00B52591">
      <w:pPr>
        <w:pStyle w:val="Corpo"/>
        <w:jc w:val="center"/>
      </w:pPr>
      <w:r>
        <w:t>Programma svolto</w:t>
      </w:r>
    </w:p>
    <w:p w14:paraId="599A4D1A" w14:textId="16277C63" w:rsidR="00B52591" w:rsidRDefault="00B52591" w:rsidP="00B52591">
      <w:pPr>
        <w:pStyle w:val="Corpo"/>
        <w:jc w:val="center"/>
      </w:pPr>
      <w:r>
        <w:t xml:space="preserve">Classe </w:t>
      </w:r>
      <w:r>
        <w:t>4LB</w:t>
      </w:r>
    </w:p>
    <w:p w14:paraId="0F8CB870" w14:textId="77777777" w:rsidR="00B52591" w:rsidRDefault="00B52591" w:rsidP="00B52591">
      <w:pPr>
        <w:pStyle w:val="Corpo"/>
        <w:jc w:val="center"/>
      </w:pPr>
      <w:r>
        <w:t>Professoressa Laura Canella</w:t>
      </w:r>
    </w:p>
    <w:p w14:paraId="248C59EF" w14:textId="77777777" w:rsidR="00B52591" w:rsidRDefault="00B52591" w:rsidP="00B52591">
      <w:pPr>
        <w:pStyle w:val="Corpo"/>
        <w:jc w:val="both"/>
      </w:pPr>
    </w:p>
    <w:p w14:paraId="3762F6F9" w14:textId="77777777" w:rsidR="00B52591" w:rsidRDefault="00B52591" w:rsidP="00B52591">
      <w:pPr>
        <w:pStyle w:val="Corpo"/>
        <w:jc w:val="both"/>
      </w:pPr>
    </w:p>
    <w:p w14:paraId="6AA97D6E" w14:textId="77777777" w:rsidR="00B52591" w:rsidRDefault="00B52591" w:rsidP="00B52591">
      <w:pPr>
        <w:pStyle w:val="Corpo"/>
        <w:jc w:val="both"/>
      </w:pPr>
      <w:r>
        <w:t xml:space="preserve"> COMPETENZE DISCIPLINARI RICERCATE</w:t>
      </w:r>
    </w:p>
    <w:p w14:paraId="033DD00A" w14:textId="77777777" w:rsidR="00B52591" w:rsidRDefault="00B52591" w:rsidP="00B52591">
      <w:pPr>
        <w:pStyle w:val="Corpo"/>
        <w:jc w:val="both"/>
      </w:pPr>
      <w:r>
        <w:t>Percezione di sé e completamento dello sviluppo funzionale delle capacità motorie ed espressive: ampliamento delle capacità coordinative e condizionali per la realizzazione di movimenti complessi (abilità motorie)</w:t>
      </w:r>
    </w:p>
    <w:p w14:paraId="7562B266" w14:textId="77777777" w:rsidR="00B52591" w:rsidRDefault="00B52591" w:rsidP="00B52591">
      <w:pPr>
        <w:pStyle w:val="Corpo"/>
        <w:jc w:val="both"/>
      </w:pPr>
      <w:r>
        <w:t xml:space="preserve">LO SPORT E LE REGOLE DEL FAIR PLAY </w:t>
      </w:r>
    </w:p>
    <w:p w14:paraId="6662D7AF" w14:textId="77777777" w:rsidR="00B52591" w:rsidRDefault="00B52591" w:rsidP="00B52591">
      <w:pPr>
        <w:pStyle w:val="Corpo"/>
        <w:jc w:val="both"/>
      </w:pPr>
      <w:r>
        <w:t xml:space="preserve">Socializzazione del gruppo classe e consolidare ai valori dello sport </w:t>
      </w:r>
      <w:proofErr w:type="gramStart"/>
      <w:r>
        <w:t>ed</w:t>
      </w:r>
      <w:proofErr w:type="gramEnd"/>
      <w:r>
        <w:t xml:space="preserve"> educare ad una buona preparazione motoria. Partecipazione ed organizzazione di competizioni nella scuola, lavoro di equipe.</w:t>
      </w:r>
    </w:p>
    <w:p w14:paraId="78F9433D" w14:textId="77777777" w:rsidR="00B52591" w:rsidRDefault="00B52591" w:rsidP="00B52591">
      <w:pPr>
        <w:pStyle w:val="Corpo"/>
        <w:jc w:val="both"/>
      </w:pPr>
      <w:r>
        <w:t>SALUTE BENESSERE E PREVENZIONE maturare uno stile di vita sano ed attivo</w:t>
      </w:r>
    </w:p>
    <w:p w14:paraId="0D95863B" w14:textId="77777777" w:rsidR="00B52591" w:rsidRDefault="00B52591" w:rsidP="00B52591">
      <w:pPr>
        <w:pStyle w:val="Corpo"/>
        <w:jc w:val="both"/>
      </w:pPr>
    </w:p>
    <w:p w14:paraId="3C4B3DB5" w14:textId="77777777" w:rsidR="00B52591" w:rsidRDefault="00B52591" w:rsidP="00B52591">
      <w:pPr>
        <w:pStyle w:val="Corpo"/>
        <w:jc w:val="both"/>
      </w:pPr>
      <w:r>
        <w:t>Quest’anno per problemi di sicurezza, una delle due palestre è rimasta chiusa e il campetto esterno non era accessibile, quindi il lavoro pratico in palestra è stato ridotto.</w:t>
      </w:r>
    </w:p>
    <w:p w14:paraId="2D8B0C0A" w14:textId="77777777" w:rsidR="00B52591" w:rsidRDefault="00B52591" w:rsidP="00B52591">
      <w:pPr>
        <w:pStyle w:val="Corpo"/>
        <w:jc w:val="both"/>
      </w:pPr>
    </w:p>
    <w:p w14:paraId="4A59B9D1" w14:textId="77777777" w:rsidR="00B52591" w:rsidRDefault="00B52591" w:rsidP="00B52591">
      <w:pPr>
        <w:pStyle w:val="Corpo"/>
        <w:jc w:val="both"/>
      </w:pPr>
    </w:p>
    <w:p w14:paraId="6F3A6D20" w14:textId="77777777" w:rsidR="00B52591" w:rsidRDefault="00B52591" w:rsidP="00B52591">
      <w:pPr>
        <w:pStyle w:val="Corpo"/>
        <w:jc w:val="both"/>
      </w:pPr>
      <w:r>
        <w:t>Pallavolo: affinamento dei fondamentali di base: palleggio bagher e battuta, schiacciata in forma globale, esercitazione di ricezione e costruzione di attacco.</w:t>
      </w:r>
    </w:p>
    <w:p w14:paraId="2F795B8A" w14:textId="77777777" w:rsidR="00B52591" w:rsidRDefault="00B52591" w:rsidP="00B52591">
      <w:pPr>
        <w:pStyle w:val="Corpo"/>
        <w:jc w:val="both"/>
      </w:pPr>
      <w:r>
        <w:t>Apprendimento e scelta dei ruoli nella squadra applicazione nel gioco con schema w, doppio alzatore</w:t>
      </w:r>
    </w:p>
    <w:p w14:paraId="5DB97ACC" w14:textId="77777777" w:rsidR="00B52591" w:rsidRDefault="00B52591" w:rsidP="00B52591">
      <w:pPr>
        <w:pStyle w:val="Corpo"/>
        <w:jc w:val="both"/>
      </w:pPr>
      <w:r>
        <w:t>Calcetto: esercitazioni sulla tecnica di base. Il dominio del pallone, il controllo del pallone in arrivo, durante la corsa. Partite (con pallone di spugna all’interno della palestra)</w:t>
      </w:r>
    </w:p>
    <w:p w14:paraId="2FA8D0C2" w14:textId="77777777" w:rsidR="00B52591" w:rsidRDefault="00B52591" w:rsidP="00B52591">
      <w:pPr>
        <w:pStyle w:val="Corpo"/>
        <w:jc w:val="both"/>
      </w:pPr>
      <w:r>
        <w:t>Combinazioni di gioco</w:t>
      </w:r>
    </w:p>
    <w:p w14:paraId="7A5D647C" w14:textId="4161BAF3" w:rsidR="00B52591" w:rsidRDefault="00B52591" w:rsidP="00B52591">
      <w:pPr>
        <w:pStyle w:val="Corpo"/>
        <w:jc w:val="both"/>
      </w:pPr>
      <w:r>
        <w:t>Basket: fondamentali individuali (cambio di senso, cambio di direzione, arresto, tiro, terzo tempo</w:t>
      </w:r>
      <w:r>
        <w:t>)</w:t>
      </w:r>
      <w:r>
        <w:t>. Giochi a canestro</w:t>
      </w:r>
    </w:p>
    <w:p w14:paraId="6BE4EA39" w14:textId="77777777" w:rsidR="00B52591" w:rsidRDefault="00B52591" w:rsidP="00B52591">
      <w:pPr>
        <w:pStyle w:val="Corpo"/>
        <w:jc w:val="both"/>
      </w:pPr>
      <w:proofErr w:type="spellStart"/>
      <w:r>
        <w:t>Badmighton</w:t>
      </w:r>
      <w:proofErr w:type="spellEnd"/>
      <w:r>
        <w:t xml:space="preserve">: fondamentali e giochi a coppie. </w:t>
      </w:r>
    </w:p>
    <w:p w14:paraId="47FA6C3E" w14:textId="77777777" w:rsidR="00B52591" w:rsidRDefault="00B52591" w:rsidP="00B52591">
      <w:pPr>
        <w:pStyle w:val="Corpo"/>
        <w:jc w:val="both"/>
      </w:pPr>
    </w:p>
    <w:p w14:paraId="6D1750C6" w14:textId="77777777" w:rsidR="00B52591" w:rsidRDefault="00B52591" w:rsidP="00B52591">
      <w:pPr>
        <w:pStyle w:val="Corpo"/>
        <w:jc w:val="both"/>
      </w:pPr>
      <w:r>
        <w:t>Educazione civica.</w:t>
      </w:r>
    </w:p>
    <w:p w14:paraId="3282BC5C" w14:textId="03077FB6" w:rsidR="00B52591" w:rsidRDefault="00B52591" w:rsidP="00B52591">
      <w:pPr>
        <w:pStyle w:val="Corpo"/>
        <w:jc w:val="both"/>
      </w:pPr>
      <w:r>
        <w:t>Il doping</w:t>
      </w:r>
    </w:p>
    <w:p w14:paraId="14E566A2" w14:textId="00BBD833" w:rsidR="00B52591" w:rsidRDefault="00B52591" w:rsidP="00B52591">
      <w:pPr>
        <w:pStyle w:val="Corpo"/>
        <w:jc w:val="both"/>
      </w:pPr>
      <w:r>
        <w:t>Ripasso apparati: scheletrico. muscolare, respiratorio, cardiocircolatorio</w:t>
      </w:r>
    </w:p>
    <w:p w14:paraId="5C80D5A2" w14:textId="77777777" w:rsidR="00B52591" w:rsidRDefault="00B52591" w:rsidP="00B52591">
      <w:pPr>
        <w:pStyle w:val="Corpo"/>
        <w:jc w:val="both"/>
      </w:pPr>
      <w:r>
        <w:t xml:space="preserve">Cooperative learning in classe. </w:t>
      </w:r>
    </w:p>
    <w:p w14:paraId="55909B3D" w14:textId="77777777" w:rsidR="00B52591" w:rsidRDefault="00B52591" w:rsidP="00B52591">
      <w:pPr>
        <w:pStyle w:val="Corpo"/>
        <w:jc w:val="both"/>
      </w:pPr>
    </w:p>
    <w:p w14:paraId="27A068E0" w14:textId="77777777" w:rsidR="00B52591" w:rsidRDefault="00B52591" w:rsidP="00B52591">
      <w:pPr>
        <w:pStyle w:val="Corpo"/>
        <w:jc w:val="both"/>
      </w:pPr>
    </w:p>
    <w:p w14:paraId="4FE41A90" w14:textId="77777777" w:rsidR="00B52591" w:rsidRDefault="00B52591" w:rsidP="00B52591">
      <w:pPr>
        <w:pStyle w:val="Corpo"/>
        <w:jc w:val="both"/>
      </w:pPr>
    </w:p>
    <w:p w14:paraId="7CDBE132" w14:textId="77777777" w:rsidR="00B52591" w:rsidRDefault="00B52591" w:rsidP="00B52591">
      <w:pPr>
        <w:pStyle w:val="Corpo"/>
        <w:jc w:val="both"/>
      </w:pPr>
    </w:p>
    <w:p w14:paraId="1A5B4808" w14:textId="77777777" w:rsidR="00B52591" w:rsidRDefault="00B52591" w:rsidP="00B52591">
      <w:pPr>
        <w:pStyle w:val="Corpo"/>
        <w:jc w:val="both"/>
      </w:pPr>
      <w:r>
        <w:t>Partecipazione alle gare d’Istituto d’Atletica</w:t>
      </w:r>
    </w:p>
    <w:p w14:paraId="3AE720F7" w14:textId="77777777" w:rsidR="00B52591" w:rsidRDefault="00B52591" w:rsidP="00B52591">
      <w:pPr>
        <w:pStyle w:val="Corpo"/>
        <w:jc w:val="both"/>
      </w:pPr>
    </w:p>
    <w:p w14:paraId="4FE87733" w14:textId="77777777" w:rsidR="00B52591" w:rsidRDefault="00B52591" w:rsidP="00B52591">
      <w:pPr>
        <w:pStyle w:val="Corpo"/>
        <w:jc w:val="both"/>
      </w:pPr>
    </w:p>
    <w:p w14:paraId="2431C6B5" w14:textId="77777777" w:rsidR="00B52591" w:rsidRDefault="00B52591" w:rsidP="00B52591">
      <w:pPr>
        <w:pStyle w:val="Corpo"/>
        <w:jc w:val="both"/>
      </w:pPr>
    </w:p>
    <w:p w14:paraId="24A0C5CD" w14:textId="77777777" w:rsidR="00B52591" w:rsidRDefault="00B52591" w:rsidP="00B52591">
      <w:pPr>
        <w:pStyle w:val="Corpo"/>
        <w:jc w:val="both"/>
      </w:pPr>
    </w:p>
    <w:p w14:paraId="46D11E37" w14:textId="77777777" w:rsidR="00B52591" w:rsidRDefault="00B52591" w:rsidP="00B52591">
      <w:pPr>
        <w:pStyle w:val="Corpo"/>
        <w:jc w:val="both"/>
      </w:pPr>
    </w:p>
    <w:p w14:paraId="5F810E87" w14:textId="77777777" w:rsidR="00B52591" w:rsidRDefault="00B52591" w:rsidP="00B52591">
      <w:pPr>
        <w:pStyle w:val="Corpo"/>
        <w:jc w:val="both"/>
      </w:pPr>
      <w:r>
        <w:t>L'insegnante.                                                                                    Gli alunni</w:t>
      </w:r>
    </w:p>
    <w:p w14:paraId="7517361E" w14:textId="77777777" w:rsidR="00B52591" w:rsidRDefault="00B52591" w:rsidP="00B52591">
      <w:pPr>
        <w:pStyle w:val="Corpo"/>
        <w:jc w:val="both"/>
      </w:pPr>
    </w:p>
    <w:p w14:paraId="16841E61" w14:textId="77777777" w:rsidR="00B52591" w:rsidRDefault="00B52591" w:rsidP="00B52591">
      <w:pPr>
        <w:pStyle w:val="Corpo"/>
        <w:jc w:val="both"/>
      </w:pPr>
    </w:p>
    <w:p w14:paraId="658E1DEB" w14:textId="77777777" w:rsidR="00B52591" w:rsidRDefault="00B52591" w:rsidP="00B52591">
      <w:pPr>
        <w:pStyle w:val="Corpo"/>
        <w:jc w:val="both"/>
      </w:pPr>
    </w:p>
    <w:p w14:paraId="3FF5D2B1" w14:textId="77777777" w:rsidR="00B52591" w:rsidRDefault="00B52591"/>
    <w:sectPr w:rsidR="00B525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91"/>
    <w:rsid w:val="00B52591"/>
    <w:rsid w:val="00BE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77A10F"/>
  <w15:chartTrackingRefBased/>
  <w15:docId w15:val="{9855B789-0FD6-FD4B-805B-9171FD82D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525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525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25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25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25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25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25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25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25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25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525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25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259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259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259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259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259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259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25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25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25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25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525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5259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5259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5259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25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259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52591"/>
    <w:rPr>
      <w:b/>
      <w:bCs/>
      <w:smallCaps/>
      <w:color w:val="0F4761" w:themeColor="accent1" w:themeShade="BF"/>
      <w:spacing w:val="5"/>
    </w:rPr>
  </w:style>
  <w:style w:type="paragraph" w:customStyle="1" w:styleId="Corpo">
    <w:name w:val="Corpo"/>
    <w:rsid w:val="00B525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sz w:val="22"/>
      <w:szCs w:val="22"/>
      <w:bdr w:val="nil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Canella</dc:creator>
  <cp:keywords/>
  <dc:description/>
  <cp:lastModifiedBy>Laura Canella</cp:lastModifiedBy>
  <cp:revision>1</cp:revision>
  <dcterms:created xsi:type="dcterms:W3CDTF">2025-04-24T08:13:00Z</dcterms:created>
  <dcterms:modified xsi:type="dcterms:W3CDTF">2025-04-24T08:19:00Z</dcterms:modified>
</cp:coreProperties>
</file>