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sz w:val="24"/>
          <w:szCs w:val="24"/>
        </w:rPr>
      </w:pPr>
      <w:r>
        <w:rPr>
          <w:b/>
          <w:sz w:val="24"/>
          <w:szCs w:val="24"/>
        </w:rPr>
        <w:t>Istituto Tecnico Industriale Statale "Ettore Conti"</w:t>
      </w:r>
    </w:p>
    <w:p>
      <w:pPr>
        <w:pStyle w:val="NoSpacing"/>
        <w:jc w:val="center"/>
        <w:rPr>
          <w:sz w:val="24"/>
          <w:szCs w:val="24"/>
        </w:rPr>
      </w:pPr>
      <w:r>
        <w:rPr>
          <w:b/>
          <w:sz w:val="24"/>
          <w:szCs w:val="24"/>
        </w:rPr>
        <w:t>via De Vincenti 11- Milano</w:t>
      </w:r>
    </w:p>
    <w:p>
      <w:pPr>
        <w:pStyle w:val="NoSpacing"/>
        <w:jc w:val="center"/>
        <w:rPr>
          <w:b/>
        </w:rPr>
      </w:pPr>
      <w:r>
        <w:rPr>
          <w:b/>
        </w:rPr>
      </w:r>
    </w:p>
    <w:p>
      <w:pPr>
        <w:pStyle w:val="NoSpacing"/>
        <w:jc w:val="center"/>
        <w:rPr>
          <w:b/>
        </w:rPr>
      </w:pPr>
      <w:r>
        <w:rPr>
          <w:b/>
        </w:rPr>
      </w:r>
    </w:p>
    <w:p>
      <w:pPr>
        <w:pStyle w:val="NoSpacing"/>
        <w:jc w:val="center"/>
        <w:rPr>
          <w:b/>
        </w:rPr>
      </w:pPr>
      <w:r>
        <w:rPr>
          <w:b/>
        </w:rPr>
        <w:t>Programma di Lingua e letteratura italiana</w:t>
      </w:r>
    </w:p>
    <w:p>
      <w:pPr>
        <w:pStyle w:val="NoSpacing"/>
        <w:rPr>
          <w:b/>
        </w:rPr>
      </w:pPr>
      <w:r>
        <w:rPr>
          <w:b/>
        </w:rPr>
      </w:r>
    </w:p>
    <w:p>
      <w:pPr>
        <w:pStyle w:val="NoSpacing"/>
        <w:rPr>
          <w:b/>
        </w:rPr>
      </w:pPr>
      <w:r>
        <w:rPr>
          <w:b/>
        </w:rPr>
      </w:r>
    </w:p>
    <w:p>
      <w:pPr>
        <w:pStyle w:val="NoSpacing"/>
        <w:rPr>
          <w:b/>
        </w:rPr>
      </w:pPr>
      <w:r>
        <w:rPr>
          <w:b/>
        </w:rPr>
        <w:t xml:space="preserve">Classe 2LG - LICEO SCIENTIFICO SCIENZE APPLICATE </w:t>
      </w:r>
    </w:p>
    <w:p>
      <w:pPr>
        <w:pStyle w:val="NoSpacing"/>
        <w:rPr>
          <w:b/>
        </w:rPr>
      </w:pPr>
      <w:r>
        <w:rPr>
          <w:b/>
        </w:rPr>
        <w:t>Anno scolastico 2024-2025                                                                                         Prof.ssa: Fausta Tescione</w:t>
      </w:r>
    </w:p>
    <w:p>
      <w:pPr>
        <w:pStyle w:val="NoSpacing"/>
        <w:rPr>
          <w:b/>
        </w:rPr>
      </w:pPr>
      <w:r>
        <w:rPr>
          <w:b/>
        </w:rPr>
        <w:t xml:space="preserve">                                                                                    </w:t>
      </w:r>
    </w:p>
    <w:p>
      <w:pPr>
        <w:pStyle w:val="Normal"/>
        <w:rPr/>
      </w:pPr>
      <w:r>
        <w:rPr/>
      </w:r>
    </w:p>
    <w:p>
      <w:pPr>
        <w:pStyle w:val="NoSpacing"/>
        <w:rPr/>
      </w:pPr>
      <w:r>
        <w:rPr>
          <w:b/>
        </w:rPr>
        <w:t>Libri di testo:</w:t>
      </w:r>
      <w:r>
        <w:rPr/>
        <w:t xml:space="preserve">  </w:t>
      </w:r>
      <w:r>
        <w:rPr/>
        <w:t xml:space="preserve">M. Sensini, </w:t>
      </w:r>
      <w:r>
        <w:rPr/>
        <w:t>“Con metodo, volume + vademecum”, Mondadori scuola</w:t>
      </w:r>
    </w:p>
    <w:p>
      <w:pPr>
        <w:pStyle w:val="NoSpacing"/>
        <w:rPr/>
      </w:pPr>
      <w:r>
        <w:rPr/>
        <w:t xml:space="preserve">                         </w:t>
      </w:r>
      <w:r>
        <w:rPr/>
        <w:t xml:space="preserve">F. </w:t>
      </w:r>
      <w:r>
        <w:rPr/>
        <w:t xml:space="preserve">Cozzi, </w:t>
      </w:r>
      <w:r>
        <w:rPr/>
        <w:t xml:space="preserve">A. </w:t>
      </w:r>
      <w:r>
        <w:rPr/>
        <w:t xml:space="preserve">Pellai, </w:t>
      </w:r>
      <w:r>
        <w:rPr/>
        <w:t xml:space="preserve">L. </w:t>
      </w:r>
      <w:r>
        <w:rPr/>
        <w:t xml:space="preserve">Virno, “Alzare lo sguardo” B, Poesia e teatro + temi cittadinanza, Feltrinelli </w:t>
      </w:r>
    </w:p>
    <w:p>
      <w:pPr>
        <w:pStyle w:val="NoSpacing"/>
        <w:rPr/>
      </w:pPr>
      <w:r>
        <w:rPr/>
        <w:t xml:space="preserve">                         </w:t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>
          <w:u w:val="single"/>
        </w:rPr>
      </w:pPr>
      <w:r>
        <w:rPr>
          <w:u w:val="single"/>
        </w:rPr>
        <w:t>Grammatica</w:t>
      </w:r>
    </w:p>
    <w:p>
      <w:pPr>
        <w:pStyle w:val="Normal"/>
        <w:rPr/>
      </w:pPr>
      <w:r>
        <w:rPr/>
        <w:t>La sintassi della frase semplice: ripasso.</w:t>
      </w:r>
    </w:p>
    <w:p>
      <w:pPr>
        <w:pStyle w:val="Normal"/>
        <w:rPr/>
      </w:pPr>
      <w:r>
        <w:rPr/>
        <w:t>La sintassi della frase complessa: la proposizione indipendente, la proposizione principale, l’incidentale, il rapporto di subordinazione e coordinazione. I diversi tipi di proposizione coordinata.</w:t>
      </w:r>
    </w:p>
    <w:p>
      <w:pPr>
        <w:pStyle w:val="Normal"/>
        <w:jc w:val="both"/>
        <w:rPr>
          <w:u w:val="none"/>
        </w:rPr>
      </w:pPr>
      <w:r>
        <w:rPr>
          <w:u w:val="none"/>
        </w:rPr>
        <w:t>Le proposizioni subordinate: completive, relative, circostanziali.</w:t>
      </w:r>
    </w:p>
    <w:p>
      <w:pPr>
        <w:pStyle w:val="Normal"/>
        <w:jc w:val="both"/>
        <w:rPr>
          <w:u w:val="none"/>
        </w:rPr>
      </w:pPr>
      <w:r>
        <w:rPr>
          <w:u w:val="none"/>
        </w:rPr>
        <w:t xml:space="preserve">Il discorso diretto e indiretto.  </w:t>
      </w:r>
    </w:p>
    <w:p>
      <w:pPr>
        <w:pStyle w:val="Normal"/>
        <w:rPr>
          <w:u w:val="single"/>
        </w:rPr>
      </w:pPr>
      <w:r>
        <w:rPr>
          <w:u w:val="single"/>
        </w:rPr>
      </w:r>
    </w:p>
    <w:p>
      <w:pPr>
        <w:pStyle w:val="Normal"/>
        <w:rPr>
          <w:u w:val="single"/>
        </w:rPr>
      </w:pPr>
      <w:r>
        <w:rPr>
          <w:u w:val="single"/>
        </w:rPr>
        <w:t>Poesia</w:t>
      </w:r>
    </w:p>
    <w:p>
      <w:pPr>
        <w:pStyle w:val="Normal"/>
        <w:rPr/>
      </w:pPr>
      <w:r>
        <w:rPr/>
        <w:t xml:space="preserve">Il testo poetico: i generi; la parafrasi; la metrica; il verso; le figure metriche; il ritmo; le pause; le rime; i tipi di componimento; il lessico; le figure retoriche; il senso. </w:t>
      </w:r>
    </w:p>
    <w:p>
      <w:pPr>
        <w:pStyle w:val="Normal"/>
        <w:rPr/>
      </w:pPr>
      <w:r>
        <w:rPr/>
        <w:t xml:space="preserve">Poesie analizzate: </w:t>
      </w:r>
    </w:p>
    <w:p>
      <w:pPr>
        <w:pStyle w:val="ListParagraph"/>
        <w:numPr>
          <w:ilvl w:val="0"/>
          <w:numId w:val="1"/>
        </w:numPr>
        <w:rPr/>
      </w:pPr>
      <w:r>
        <w:rPr/>
        <w:t>Solcata ho fronte, F. Petrarca</w:t>
      </w:r>
    </w:p>
    <w:p>
      <w:pPr>
        <w:pStyle w:val="ListParagraph"/>
        <w:numPr>
          <w:ilvl w:val="0"/>
          <w:numId w:val="1"/>
        </w:numPr>
        <w:rPr/>
      </w:pPr>
      <w:r>
        <w:rPr/>
        <w:t>Ho sceso, dandoti il braccio, E. Montale</w:t>
      </w:r>
    </w:p>
    <w:p>
      <w:pPr>
        <w:pStyle w:val="ListParagraph"/>
        <w:numPr>
          <w:ilvl w:val="0"/>
          <w:numId w:val="1"/>
        </w:numPr>
        <w:rPr/>
      </w:pPr>
      <w:r>
        <w:rPr/>
        <w:t>Pace non trovo, F. Petrarca</w:t>
      </w:r>
    </w:p>
    <w:p>
      <w:pPr>
        <w:pStyle w:val="ListParagraph"/>
        <w:numPr>
          <w:ilvl w:val="0"/>
          <w:numId w:val="1"/>
        </w:numPr>
        <w:rPr/>
      </w:pPr>
      <w:r>
        <w:rPr/>
        <w:t>Guido, i’ vorrei, D. Alighieri</w:t>
      </w:r>
    </w:p>
    <w:p>
      <w:pPr>
        <w:pStyle w:val="ListParagraph"/>
        <w:numPr>
          <w:ilvl w:val="0"/>
          <w:numId w:val="1"/>
        </w:numPr>
        <w:rPr/>
      </w:pPr>
      <w:r>
        <w:rPr/>
        <w:t>Soldati, G. Ungaretti</w:t>
      </w:r>
    </w:p>
    <w:p>
      <w:pPr>
        <w:pStyle w:val="ListParagraph"/>
        <w:numPr>
          <w:ilvl w:val="0"/>
          <w:numId w:val="1"/>
        </w:numPr>
        <w:rPr/>
      </w:pPr>
      <w:r>
        <w:rPr/>
        <w:t>Veglia, G. Ungaretti</w:t>
      </w:r>
    </w:p>
    <w:p>
      <w:pPr>
        <w:pStyle w:val="ListParagraph"/>
        <w:numPr>
          <w:ilvl w:val="0"/>
          <w:numId w:val="1"/>
        </w:numPr>
        <w:rPr/>
      </w:pPr>
      <w:r>
        <w:rPr/>
        <w:t>X Agosto, G. Pascoli</w:t>
      </w:r>
    </w:p>
    <w:p>
      <w:pPr>
        <w:pStyle w:val="ListParagraph"/>
        <w:numPr>
          <w:ilvl w:val="0"/>
          <w:numId w:val="1"/>
        </w:numPr>
        <w:rPr/>
      </w:pPr>
      <w:r>
        <w:rPr/>
        <w:t>Considero valore, E. De Luca</w:t>
      </w:r>
    </w:p>
    <w:p>
      <w:pPr>
        <w:pStyle w:val="ListParagraph"/>
        <w:numPr>
          <w:ilvl w:val="0"/>
          <w:numId w:val="1"/>
        </w:numPr>
        <w:rPr/>
      </w:pPr>
      <w:r>
        <w:rPr/>
        <w:t>Bambina mia, M. Gualtieri</w:t>
      </w:r>
    </w:p>
    <w:p>
      <w:pPr>
        <w:pStyle w:val="ListParagraph"/>
        <w:numPr>
          <w:ilvl w:val="0"/>
          <w:numId w:val="1"/>
        </w:numPr>
        <w:rPr/>
      </w:pPr>
      <w:r>
        <w:rPr/>
        <w:t>Itaca, C. Kavafis</w:t>
      </w:r>
    </w:p>
    <w:p>
      <w:pPr>
        <w:pStyle w:val="ListParagraph"/>
        <w:numPr>
          <w:ilvl w:val="0"/>
          <w:numId w:val="1"/>
        </w:numPr>
        <w:rPr/>
      </w:pPr>
      <w:r>
        <w:rPr/>
        <w:t>L’infinito, G. Leopardi</w:t>
      </w:r>
    </w:p>
    <w:p>
      <w:pPr>
        <w:pStyle w:val="ListParagraph"/>
        <w:numPr>
          <w:ilvl w:val="0"/>
          <w:numId w:val="1"/>
        </w:numPr>
        <w:rPr/>
      </w:pPr>
      <w:r>
        <w:rPr/>
        <w:t>Lentamente muore, M. Medeiros</w:t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</w:p>
    <w:p>
      <w:pPr>
        <w:pStyle w:val="Normal"/>
        <w:rPr>
          <w:u w:val="single"/>
        </w:rPr>
      </w:pPr>
      <w:r>
        <w:rPr>
          <w:u w:val="single"/>
        </w:rPr>
        <w:t xml:space="preserve">Teatro </w:t>
      </w:r>
    </w:p>
    <w:p>
      <w:pPr>
        <w:pStyle w:val="Normal"/>
        <w:rPr/>
      </w:pPr>
      <w:r>
        <w:rPr/>
        <w:t xml:space="preserve">Il testo teatrale: la vicenda; i personaggi; le didascalie; gli atti, le scene; la regia; gli attori; la scenografia; i costumi; i generi teatrali, la tragedia, la commedia; il teatro d’avanguardia, il poetry slam. </w:t>
      </w:r>
    </w:p>
    <w:p>
      <w:pPr>
        <w:pStyle w:val="Normal"/>
        <w:rPr/>
      </w:pPr>
      <w:r>
        <w:rPr/>
        <w:t>Testi analizzati:</w:t>
      </w:r>
    </w:p>
    <w:p>
      <w:pPr>
        <w:pStyle w:val="ListParagraph"/>
        <w:numPr>
          <w:ilvl w:val="0"/>
          <w:numId w:val="1"/>
        </w:numPr>
        <w:rPr/>
      </w:pPr>
      <w:r>
        <w:rPr/>
        <w:t>Le finestre, D. Buzzati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La patente, L. Pirandello </w:t>
      </w:r>
    </w:p>
    <w:p>
      <w:pPr>
        <w:pStyle w:val="ListParagraph"/>
        <w:numPr>
          <w:ilvl w:val="0"/>
          <w:numId w:val="1"/>
        </w:numPr>
        <w:rPr/>
      </w:pPr>
      <w:r>
        <w:rPr/>
        <w:t>Bonifacio VIII incontra Gesù, D. Fo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Guerra, A. Campanile </w:t>
      </w:r>
    </w:p>
    <w:p>
      <w:pPr>
        <w:pStyle w:val="Normal"/>
        <w:rPr>
          <w:u w:val="single"/>
        </w:rPr>
      </w:pPr>
      <w:r>
        <w:rPr>
          <w:u w:val="single"/>
        </w:rPr>
        <w:t>Epica</w:t>
      </w:r>
    </w:p>
    <w:p>
      <w:pPr>
        <w:pStyle w:val="Normal"/>
        <w:rPr/>
      </w:pPr>
      <w:r>
        <w:rPr/>
        <w:t xml:space="preserve">L’Eneide: genesi, trama, temi, personaggi, sezioni narrative. </w:t>
      </w:r>
    </w:p>
    <w:p>
      <w:pPr>
        <w:pStyle w:val="Normal"/>
        <w:rPr/>
      </w:pPr>
      <w:r>
        <w:rPr/>
        <w:t>Testi analizzati:</w:t>
      </w:r>
    </w:p>
    <w:p>
      <w:pPr>
        <w:pStyle w:val="ListParagraph"/>
        <w:numPr>
          <w:ilvl w:val="0"/>
          <w:numId w:val="1"/>
        </w:numPr>
        <w:rPr/>
      </w:pPr>
      <w:r>
        <w:rPr/>
        <w:t>Proemio</w:t>
      </w:r>
    </w:p>
    <w:p>
      <w:pPr>
        <w:pStyle w:val="ListParagraph"/>
        <w:numPr>
          <w:ilvl w:val="0"/>
          <w:numId w:val="1"/>
        </w:numPr>
        <w:rPr/>
      </w:pPr>
      <w:r>
        <w:rPr/>
        <w:t>Didone accoglie i profughi; il banchetto</w:t>
      </w:r>
    </w:p>
    <w:p>
      <w:pPr>
        <w:pStyle w:val="ListParagraph"/>
        <w:numPr>
          <w:ilvl w:val="0"/>
          <w:numId w:val="1"/>
        </w:numPr>
        <w:rPr/>
      </w:pPr>
      <w:r>
        <w:rPr/>
        <w:t>Il cavallo di legno</w:t>
      </w:r>
    </w:p>
    <w:p>
      <w:pPr>
        <w:pStyle w:val="ListParagraph"/>
        <w:numPr>
          <w:ilvl w:val="0"/>
          <w:numId w:val="1"/>
        </w:numPr>
        <w:rPr/>
      </w:pPr>
      <w:r>
        <w:rPr/>
        <w:t>La morte di Laocoonte</w:t>
      </w:r>
    </w:p>
    <w:p>
      <w:pPr>
        <w:pStyle w:val="ListParagraph"/>
        <w:numPr>
          <w:ilvl w:val="0"/>
          <w:numId w:val="1"/>
        </w:numPr>
        <w:rPr/>
      </w:pPr>
      <w:r>
        <w:rPr/>
        <w:t>La passione di Didone</w:t>
      </w:r>
    </w:p>
    <w:p>
      <w:pPr>
        <w:pStyle w:val="ListParagraph"/>
        <w:numPr>
          <w:ilvl w:val="0"/>
          <w:numId w:val="1"/>
        </w:numPr>
        <w:rPr/>
      </w:pPr>
      <w:r>
        <w:rPr/>
        <w:t>Enea e Didone</w:t>
      </w:r>
    </w:p>
    <w:p>
      <w:pPr>
        <w:pStyle w:val="ListParagraph"/>
        <w:numPr>
          <w:ilvl w:val="0"/>
          <w:numId w:val="1"/>
        </w:numPr>
        <w:rPr/>
      </w:pPr>
      <w:r>
        <w:rPr/>
        <w:t>Enea negli Inferi: Caronte; Enea varca l'Acheronte</w:t>
      </w:r>
    </w:p>
    <w:p>
      <w:pPr>
        <w:pStyle w:val="ListParagraph"/>
        <w:numPr>
          <w:ilvl w:val="0"/>
          <w:numId w:val="1"/>
        </w:numPr>
        <w:rPr/>
      </w:pPr>
      <w:r>
        <w:rPr/>
        <w:t>L'Antinferno: Cerbero e i Campi del Pianto. Enea incontra Didone</w:t>
      </w:r>
    </w:p>
    <w:p>
      <w:pPr>
        <w:pStyle w:val="ListParagraph"/>
        <w:numPr>
          <w:ilvl w:val="0"/>
          <w:numId w:val="1"/>
        </w:numPr>
        <w:rPr/>
      </w:pPr>
      <w:r>
        <w:rPr/>
        <w:t>Eurialo e Niso</w:t>
      </w:r>
    </w:p>
    <w:p>
      <w:pPr>
        <w:pStyle w:val="ListParagraph"/>
        <w:numPr>
          <w:ilvl w:val="0"/>
          <w:numId w:val="0"/>
        </w:numPr>
        <w:ind w:hanging="0" w:left="720"/>
        <w:rPr/>
      </w:pPr>
      <w:r>
        <w:rPr/>
      </w:r>
    </w:p>
    <w:p>
      <w:pPr>
        <w:pStyle w:val="Normal"/>
        <w:rPr>
          <w:u w:val="single"/>
        </w:rPr>
      </w:pPr>
      <w:r>
        <w:rPr>
          <w:u w:val="single"/>
        </w:rPr>
        <w:t>Approfondimenti di Epica</w:t>
      </w:r>
    </w:p>
    <w:p>
      <w:pPr>
        <w:pStyle w:val="Normal"/>
        <w:rPr>
          <w:u w:val="none"/>
        </w:rPr>
      </w:pPr>
      <w:r>
        <w:rPr>
          <w:u w:val="none"/>
        </w:rPr>
        <w:t>L’Ade omerico e gli inferi virgiliani</w:t>
      </w:r>
    </w:p>
    <w:p>
      <w:pPr>
        <w:pStyle w:val="Normal"/>
        <w:rPr>
          <w:u w:val="single"/>
        </w:rPr>
      </w:pPr>
      <w:r>
        <w:rPr>
          <w:u w:val="single"/>
        </w:rPr>
        <w:t>Promessi sposi</w:t>
      </w:r>
    </w:p>
    <w:p>
      <w:pPr>
        <w:pStyle w:val="Normal"/>
        <w:rPr/>
      </w:pPr>
      <w:r>
        <w:rPr/>
        <w:t>Il romanzo storico; la genesi e le edizioni; trama; spazio e tempo; i personaggi; il narratore; l’espediente del manoscritto ritrovato. Lettura e analisi dei seguenti capitoli: da 1 a 10 (lettura integrale), 12 - 13 (riassunto), 14 – 20 -21 – 24 (lettura integrale), dal 25 al 32 (riassunto), 33 – 34  (lettura integrale), 35 36 -37 (riassunto), 38 (lettura integrale</w:t>
      </w:r>
      <w:r>
        <w:rPr/>
        <w:t>)</w:t>
      </w:r>
      <w:r>
        <w:rPr/>
        <w:t xml:space="preserve">. </w:t>
      </w:r>
    </w:p>
    <w:p>
      <w:pPr>
        <w:pStyle w:val="Normal"/>
        <w:rPr>
          <w:u w:val="single"/>
        </w:rPr>
      </w:pPr>
      <w:r>
        <w:rPr>
          <w:u w:val="single"/>
        </w:rPr>
        <w:t>Produzione scritta</w:t>
      </w:r>
    </w:p>
    <w:p>
      <w:pPr>
        <w:pStyle w:val="Indice"/>
        <w:spacing w:lineRule="auto" w:line="240"/>
        <w:rPr/>
      </w:pPr>
      <w:r>
        <w:rPr/>
        <w:t>Il testo argomentativo, analisi del testo poetico e teatrale.</w:t>
      </w:r>
    </w:p>
    <w:p>
      <w:pPr>
        <w:pStyle w:val="Indice"/>
        <w:spacing w:lineRule="auto" w:line="240"/>
        <w:rPr>
          <w:u w:val="single"/>
        </w:rPr>
      </w:pPr>
      <w:r>
        <w:rPr>
          <w:u w:val="single"/>
        </w:rPr>
        <w:t>Letture domestiche</w:t>
      </w:r>
    </w:p>
    <w:p>
      <w:pPr>
        <w:pStyle w:val="Indice"/>
        <w:spacing w:lineRule="auto" w:line="240"/>
        <w:rPr/>
      </w:pPr>
      <w:r>
        <w:rPr/>
        <w:t>Il visconte dimezzato, I. Calvino; Il cavaliere rampante, I. Calvino</w:t>
      </w:r>
    </w:p>
    <w:p>
      <w:pPr>
        <w:pStyle w:val="Indice"/>
        <w:spacing w:lineRule="auto" w:line="240"/>
        <w:rPr/>
      </w:pPr>
      <w:r>
        <w:rPr/>
      </w:r>
    </w:p>
    <w:p>
      <w:pPr>
        <w:pStyle w:val="Indice"/>
        <w:spacing w:lineRule="auto" w:line="240"/>
        <w:rPr/>
      </w:pPr>
      <w:r>
        <w:rPr/>
      </w:r>
    </w:p>
    <w:p>
      <w:pPr>
        <w:pStyle w:val="Indice"/>
        <w:spacing w:lineRule="auto" w:line="240" w:before="0" w:after="200"/>
        <w:rPr/>
      </w:pPr>
      <w:r>
        <w:rPr/>
        <w:t xml:space="preserve">Gli studenti </w:t>
        <w:tab/>
        <w:tab/>
        <w:tab/>
        <w:tab/>
        <w:tab/>
        <w:tab/>
        <w:tab/>
        <w:tab/>
        <w:tab/>
        <w:t xml:space="preserve">La docente </w:t>
      </w:r>
    </w:p>
    <w:sectPr>
      <w:type w:val="nextPage"/>
      <w:pgSz w:w="11906" w:h="16838"/>
      <w:pgMar w:left="1134" w:right="968" w:gutter="0" w:header="0" w:top="1417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rFonts w:eastAsiaTheme="minorHAns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oSpacing">
    <w:name w:val="No Spacing"/>
    <w:uiPriority w:val="1"/>
    <w:qFormat/>
    <w:rsid w:val="00950541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ListParagraph">
    <w:name w:val="List Paragraph"/>
    <w:basedOn w:val="Normal"/>
    <w:uiPriority w:val="34"/>
    <w:qFormat/>
    <w:rsid w:val="00881c13"/>
    <w:pPr>
      <w:spacing w:before="0" w:after="200"/>
      <w:ind w:left="720"/>
      <w:contextualSpacing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2887</TotalTime>
  <Application>LibreOffice/24.8.0.3$Windows_X86_64 LibreOffice_project/0bdf1299c94fe897b119f97f3c613e9dca6be583</Application>
  <AppVersion>15.0000</AppVersion>
  <Pages>2</Pages>
  <Words>413</Words>
  <Characters>2250</Characters>
  <CharactersWithSpaces>2832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2023-05-31T14:33:00Z</dcterms:created>
  <dc:creator>Fausta Tescione</dc:creator>
  <dc:description/>
  <dc:language>it-IT</dc:language>
  <cp:lastModifiedBy/>
  <dcterms:modified xsi:type="dcterms:W3CDTF">2025-05-29T16:09:29Z</dcterms:modified>
  <cp:revision>37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