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780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00"/>
        <w:gridCol w:w="5960"/>
        <w:gridCol w:w="1720"/>
      </w:tblGrid>
      <w:tr w:rsidR="00A42ECD">
        <w:trPr>
          <w:trHeight w:val="740"/>
        </w:trPr>
        <w:tc>
          <w:tcPr>
            <w:tcW w:w="978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19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noProof/>
                <w:color w:val="000000"/>
              </w:rPr>
              <w:drawing>
                <wp:inline distT="19050" distB="19050" distL="19050" distR="19050">
                  <wp:extent cx="447675" cy="44767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675" cy="4476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0000"/>
                <w:sz w:val="24"/>
                <w:szCs w:val="24"/>
              </w:rPr>
              <w:t xml:space="preserve">ISTITUTO STATALE </w:t>
            </w:r>
            <w:r>
              <w:rPr>
                <w:b/>
                <w:i/>
                <w:color w:val="000000"/>
                <w:sz w:val="24"/>
                <w:szCs w:val="24"/>
              </w:rPr>
              <w:t>“Ettore Conti”</w:t>
            </w:r>
          </w:p>
        </w:tc>
      </w:tr>
      <w:tr w:rsidR="00A42ECD">
        <w:trPr>
          <w:trHeight w:val="560"/>
        </w:trPr>
        <w:tc>
          <w:tcPr>
            <w:tcW w:w="978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PROGRAMMAZIONE SVOLTA</w:t>
            </w:r>
          </w:p>
        </w:tc>
      </w:tr>
      <w:tr w:rsidR="00A42ECD">
        <w:trPr>
          <w:trHeight w:val="580"/>
        </w:trPr>
        <w:tc>
          <w:tcPr>
            <w:tcW w:w="21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classe: 2LE </w:t>
            </w:r>
          </w:p>
        </w:tc>
        <w:tc>
          <w:tcPr>
            <w:tcW w:w="5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425" w:firstLine="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Docente referente per l’Educazione Civica indicato dal </w:t>
            </w:r>
            <w:proofErr w:type="spellStart"/>
            <w:r>
              <w:rPr>
                <w:color w:val="000000"/>
                <w:sz w:val="24"/>
                <w:szCs w:val="24"/>
              </w:rPr>
              <w:t>Cdc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LAURA CIOFFI. </w:t>
            </w:r>
          </w:p>
        </w:tc>
        <w:tc>
          <w:tcPr>
            <w:tcW w:w="17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a.s.</w:t>
            </w:r>
            <w:proofErr w:type="spellEnd"/>
            <w:r>
              <w:rPr>
                <w:color w:val="000000"/>
                <w:sz w:val="24"/>
                <w:szCs w:val="24"/>
              </w:rPr>
              <w:t>: 2024/25</w:t>
            </w:r>
          </w:p>
        </w:tc>
      </w:tr>
      <w:tr w:rsidR="00A42ECD">
        <w:trPr>
          <w:trHeight w:val="360"/>
        </w:trPr>
        <w:tc>
          <w:tcPr>
            <w:tcW w:w="978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28"/>
                <w:szCs w:val="28"/>
                <w:shd w:val="clear" w:color="auto" w:fill="B7DCFB"/>
              </w:rPr>
            </w:pPr>
            <w:r>
              <w:rPr>
                <w:b/>
                <w:color w:val="000000"/>
                <w:sz w:val="28"/>
                <w:szCs w:val="28"/>
                <w:shd w:val="clear" w:color="auto" w:fill="B7DCFB"/>
              </w:rPr>
              <w:t>ARGOMENTI SVOLTI</w:t>
            </w:r>
          </w:p>
        </w:tc>
      </w:tr>
    </w:tbl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0"/>
        <w:tblW w:w="294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0"/>
        <w:gridCol w:w="460"/>
      </w:tblGrid>
      <w:tr w:rsidR="00A42ECD">
        <w:trPr>
          <w:trHeight w:val="30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Ore annuali </w:t>
            </w:r>
          </w:p>
        </w:tc>
        <w:tc>
          <w:tcPr>
            <w:tcW w:w="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33</w:t>
            </w:r>
          </w:p>
        </w:tc>
      </w:tr>
      <w:tr w:rsidR="00A42ECD">
        <w:trPr>
          <w:trHeight w:val="52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9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Ore effettivamente </w:t>
            </w:r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5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svolte</w:t>
            </w:r>
          </w:p>
        </w:tc>
        <w:tc>
          <w:tcPr>
            <w:tcW w:w="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sz w:val="21"/>
                <w:szCs w:val="21"/>
              </w:rPr>
              <w:t>48</w:t>
            </w:r>
          </w:p>
        </w:tc>
      </w:tr>
    </w:tbl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1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0"/>
        <w:gridCol w:w="7420"/>
      </w:tblGrid>
      <w:tr w:rsidR="00A42ECD">
        <w:trPr>
          <w:trHeight w:val="26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Prof.ssa Laura Cioffi ; Prof.ssa Sabrina Pantano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contenuti</w:t>
            </w:r>
          </w:p>
        </w:tc>
      </w:tr>
      <w:tr w:rsidR="00A42ECD">
        <w:trPr>
          <w:trHeight w:val="112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AREA TEMATICA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Costituzione, diritto, legalità e solidarietà</w:t>
            </w:r>
          </w:p>
        </w:tc>
      </w:tr>
      <w:tr w:rsidR="00A42ECD">
        <w:trPr>
          <w:trHeight w:val="50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Commemorazione 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45" w:right="819" w:firstLine="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Il Giorno della memoria: Riflessioni su “Se questo è un uomo” di Primo Levi e in particolare sul capitolo “Sul fondo”</w:t>
            </w:r>
          </w:p>
        </w:tc>
      </w:tr>
      <w:tr w:rsidR="00A42ECD">
        <w:trPr>
          <w:trHeight w:val="42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Costituzione 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La Costituzione italiana </w:t>
            </w:r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L'art. 7-8-19 della Costituzione </w:t>
            </w:r>
          </w:p>
        </w:tc>
      </w:tr>
      <w:tr w:rsidR="00A42ECD">
        <w:trPr>
          <w:trHeight w:val="42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Costituzione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Diritto di sciopero</w:t>
            </w:r>
          </w:p>
        </w:tc>
      </w:tr>
      <w:tr w:rsidR="00A42ECD">
        <w:trPr>
          <w:trHeight w:val="42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Lotta alle Mafie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4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La figura di Peppino Impastato e partecipazione allo spettacolo “Aut viaggio con Peppino Impastato”; La figura di Giovanni Falcone e visione del film “Giovanni e </w:t>
            </w:r>
            <w:proofErr w:type="spellStart"/>
            <w:r>
              <w:rPr>
                <w:sz w:val="18"/>
                <w:szCs w:val="18"/>
              </w:rPr>
              <w:t>FRancesca</w:t>
            </w:r>
            <w:proofErr w:type="spellEnd"/>
            <w:r>
              <w:rPr>
                <w:sz w:val="18"/>
                <w:szCs w:val="18"/>
              </w:rPr>
              <w:t>: storia di amore e di mafia”</w:t>
            </w:r>
          </w:p>
        </w:tc>
      </w:tr>
    </w:tbl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2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0"/>
        <w:gridCol w:w="7420"/>
      </w:tblGrid>
      <w:tr w:rsidR="00A42ECD">
        <w:trPr>
          <w:trHeight w:val="2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225"/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Prof.ssa Mar</w:t>
            </w:r>
            <w:r>
              <w:rPr>
                <w:b/>
                <w:sz w:val="18"/>
                <w:szCs w:val="18"/>
              </w:rPr>
              <w:t>isa Lombardo; Prof.ssa Laura Cioffi; Prof.ssa Sabrina Pantano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contenuti</w:t>
            </w:r>
          </w:p>
        </w:tc>
      </w:tr>
      <w:tr w:rsidR="00A42ECD">
        <w:trPr>
          <w:trHeight w:val="6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AREA TEMATICA </w:t>
            </w:r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4" w:right="482" w:firstLine="1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patrimonio del territorio  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Il duomo di Milano</w:t>
            </w:r>
          </w:p>
        </w:tc>
      </w:tr>
      <w:tr w:rsidR="00A42ECD">
        <w:trPr>
          <w:trHeight w:val="6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A42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Milano Medievale</w:t>
            </w:r>
          </w:p>
        </w:tc>
      </w:tr>
      <w:tr w:rsidR="00A42ECD">
        <w:trPr>
          <w:trHeight w:val="6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A42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0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Attività di gruppo e realizzazione di progetti relativa allo studio di basilica</w:t>
            </w:r>
          </w:p>
        </w:tc>
      </w:tr>
    </w:tbl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3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0"/>
        <w:gridCol w:w="7420"/>
      </w:tblGrid>
      <w:tr w:rsidR="00A42ECD">
        <w:trPr>
          <w:trHeight w:val="2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5"/>
              <w:jc w:val="right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color w:val="000000"/>
                <w:sz w:val="18"/>
                <w:szCs w:val="18"/>
              </w:rPr>
              <w:t>Prof.ssa  Paola</w:t>
            </w:r>
            <w:proofErr w:type="gramEnd"/>
            <w:r>
              <w:rPr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Amighetti</w:t>
            </w:r>
            <w:proofErr w:type="spellEnd"/>
          </w:p>
          <w:p w:rsidR="00A42ECD" w:rsidRDefault="00A42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5"/>
              <w:jc w:val="right"/>
              <w:rPr>
                <w:b/>
                <w:sz w:val="18"/>
                <w:szCs w:val="18"/>
              </w:rPr>
            </w:pPr>
          </w:p>
          <w:p w:rsidR="00A42ECD" w:rsidRDefault="00A42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5"/>
              <w:jc w:val="right"/>
              <w:rPr>
                <w:sz w:val="18"/>
                <w:szCs w:val="18"/>
              </w:rPr>
            </w:pPr>
          </w:p>
          <w:p w:rsidR="00A42ECD" w:rsidRDefault="00A42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5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shd w:val="clear" w:color="auto" w:fill="F8F9FA"/>
              <w:spacing w:before="220" w:after="220" w:line="240" w:lineRule="auto"/>
              <w:rPr>
                <w:rFonts w:ascii="Roboto" w:eastAsia="Roboto" w:hAnsi="Roboto" w:cs="Roboto"/>
                <w:color w:val="202124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202124"/>
                <w:sz w:val="21"/>
                <w:szCs w:val="21"/>
              </w:rPr>
              <w:t>ARTICOLO 9 COSTITUZIONE</w:t>
            </w:r>
          </w:p>
          <w:p w:rsidR="00A42ECD" w:rsidRDefault="000E3F11">
            <w:pPr>
              <w:widowControl w:val="0"/>
              <w:shd w:val="clear" w:color="auto" w:fill="F8F9FA"/>
              <w:spacing w:before="220" w:after="220" w:line="240" w:lineRule="auto"/>
              <w:rPr>
                <w:rFonts w:ascii="Roboto" w:eastAsia="Roboto" w:hAnsi="Roboto" w:cs="Roboto"/>
                <w:color w:val="202124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202124"/>
                <w:sz w:val="21"/>
                <w:szCs w:val="21"/>
              </w:rPr>
              <w:t>MINISTERO DELLA CULTURA</w:t>
            </w:r>
          </w:p>
          <w:p w:rsidR="00A42ECD" w:rsidRDefault="000E3F11">
            <w:pPr>
              <w:widowControl w:val="0"/>
              <w:shd w:val="clear" w:color="auto" w:fill="F8F9FA"/>
              <w:spacing w:before="220" w:after="220" w:line="240" w:lineRule="auto"/>
              <w:rPr>
                <w:rFonts w:ascii="Roboto" w:eastAsia="Roboto" w:hAnsi="Roboto" w:cs="Roboto"/>
                <w:color w:val="202124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202124"/>
                <w:sz w:val="21"/>
                <w:szCs w:val="21"/>
              </w:rPr>
              <w:t>CAPITALI DELLA CULTURA ITALIANE</w:t>
            </w:r>
          </w:p>
          <w:p w:rsidR="00A42ECD" w:rsidRDefault="000E3F11">
            <w:pPr>
              <w:widowControl w:val="0"/>
              <w:shd w:val="clear" w:color="auto" w:fill="F8F9FA"/>
              <w:spacing w:before="220" w:after="220" w:line="240" w:lineRule="auto"/>
              <w:rPr>
                <w:rFonts w:ascii="Roboto" w:eastAsia="Roboto" w:hAnsi="Roboto" w:cs="Roboto"/>
                <w:color w:val="202124"/>
                <w:sz w:val="21"/>
                <w:szCs w:val="21"/>
              </w:rPr>
            </w:pPr>
            <w:r>
              <w:rPr>
                <w:rFonts w:ascii="Roboto" w:eastAsia="Roboto" w:hAnsi="Roboto" w:cs="Roboto"/>
                <w:color w:val="202124"/>
                <w:sz w:val="21"/>
                <w:szCs w:val="21"/>
              </w:rPr>
              <w:t>UNESCO E TUTELA DEL PATRIMONIO ITALIANO MATERIALE E IMMATERIALE</w:t>
            </w:r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contenuti</w:t>
            </w:r>
          </w:p>
        </w:tc>
      </w:tr>
      <w:tr w:rsidR="00A42ECD">
        <w:trPr>
          <w:trHeight w:val="4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AREA TEMATICA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C</w:t>
            </w:r>
            <w:r>
              <w:rPr>
                <w:color w:val="000000"/>
                <w:sz w:val="18"/>
                <w:szCs w:val="18"/>
              </w:rPr>
              <w:t>onoscenza e valorizzazione del patrimonio culturale italiano</w:t>
            </w:r>
          </w:p>
        </w:tc>
      </w:tr>
    </w:tbl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4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0"/>
        <w:gridCol w:w="7420"/>
      </w:tblGrid>
      <w:tr w:rsidR="00A42ECD">
        <w:trPr>
          <w:trHeight w:val="2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8"/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Prof.ssa Giuseppa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Tuttolomondo</w:t>
            </w:r>
            <w:proofErr w:type="spellEnd"/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contenuti</w:t>
            </w:r>
          </w:p>
        </w:tc>
      </w:tr>
      <w:tr w:rsidR="00A42ECD">
        <w:trPr>
          <w:trHeight w:val="6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AREA TEMATICA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A42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18"/>
                <w:szCs w:val="18"/>
              </w:rPr>
            </w:pPr>
          </w:p>
        </w:tc>
      </w:tr>
    </w:tbl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5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0"/>
        <w:gridCol w:w="7420"/>
      </w:tblGrid>
      <w:tr w:rsidR="00A42ECD">
        <w:trPr>
          <w:trHeight w:val="2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35"/>
              <w:jc w:val="right"/>
              <w:rPr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</w:rPr>
              <w:t>Prof.</w:t>
            </w:r>
            <w:r>
              <w:rPr>
                <w:b/>
                <w:sz w:val="18"/>
                <w:szCs w:val="18"/>
              </w:rPr>
              <w:t>Andrea</w:t>
            </w:r>
            <w:proofErr w:type="spellEnd"/>
            <w:r>
              <w:rPr>
                <w:b/>
                <w:sz w:val="18"/>
                <w:szCs w:val="18"/>
              </w:rPr>
              <w:t xml:space="preserve"> Bonino; Prof.ssa Stefania </w:t>
            </w:r>
            <w:proofErr w:type="spellStart"/>
            <w:r>
              <w:rPr>
                <w:b/>
                <w:sz w:val="18"/>
                <w:szCs w:val="18"/>
              </w:rPr>
              <w:t>Golemme</w:t>
            </w:r>
            <w:proofErr w:type="spellEnd"/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contenuti</w:t>
            </w:r>
          </w:p>
        </w:tc>
      </w:tr>
      <w:tr w:rsidR="00A42ECD">
        <w:trPr>
          <w:trHeight w:val="48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AREA TEMATICA</w:t>
            </w:r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Solidarietà 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222222"/>
              </w:rPr>
            </w:pPr>
            <w:r>
              <w:rPr>
                <w:b/>
                <w:sz w:val="18"/>
                <w:szCs w:val="18"/>
              </w:rPr>
              <w:t>Fair play;</w:t>
            </w:r>
            <w:r>
              <w:rPr>
                <w:b/>
                <w:color w:val="222222"/>
              </w:rPr>
              <w:t xml:space="preserve"> i valori sportivi, 5 ore dedicate alla visione e riflessioni sul film </w:t>
            </w:r>
            <w:r>
              <w:rPr>
                <w:b/>
                <w:i/>
                <w:color w:val="222222"/>
              </w:rPr>
              <w:t>Coach Carter</w:t>
            </w:r>
            <w:r>
              <w:rPr>
                <w:b/>
                <w:color w:val="222222"/>
              </w:rPr>
              <w:t>, che affronta proprio questo tema (17 ottobre, 5 novembre, 7 novembre, 15 novembre, 18 novembre).</w:t>
            </w:r>
          </w:p>
          <w:p w:rsidR="00A42ECD" w:rsidRDefault="000E3F11">
            <w:pPr>
              <w:widowControl w:val="0"/>
              <w:shd w:val="clear" w:color="auto" w:fill="FFFFFF"/>
              <w:spacing w:before="200" w:after="200"/>
              <w:rPr>
                <w:b/>
                <w:color w:val="222222"/>
              </w:rPr>
            </w:pPr>
            <w:r>
              <w:rPr>
                <w:b/>
                <w:color w:val="222222"/>
              </w:rPr>
              <w:t>A queste si aggiungono:</w:t>
            </w:r>
          </w:p>
          <w:p w:rsidR="00A42ECD" w:rsidRDefault="000E3F11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before="200"/>
              <w:ind w:left="940"/>
              <w:rPr>
                <w:b/>
              </w:rPr>
            </w:pPr>
            <w:r>
              <w:rPr>
                <w:b/>
                <w:color w:val="222222"/>
              </w:rPr>
              <w:t>1 ora dedicata a una prova sommativa (quiz collaborativo di 20 domande) svolta il 9 dicembre;</w:t>
            </w:r>
          </w:p>
          <w:p w:rsidR="00A42ECD" w:rsidRDefault="000E3F11">
            <w:pPr>
              <w:widowControl w:val="0"/>
              <w:numPr>
                <w:ilvl w:val="0"/>
                <w:numId w:val="1"/>
              </w:numPr>
              <w:shd w:val="clear" w:color="auto" w:fill="FFFFFF"/>
              <w:spacing w:after="200"/>
              <w:ind w:left="940"/>
              <w:rPr>
                <w:b/>
              </w:rPr>
            </w:pPr>
            <w:r>
              <w:rPr>
                <w:b/>
                <w:color w:val="222222"/>
              </w:rPr>
              <w:t>1 ora (14 gennaio) su un’attività mista, individuale e collaborativa, incentrata sul tema delle regole e comportamenti corretti in aula e palestra.</w:t>
            </w:r>
          </w:p>
          <w:p w:rsidR="00A42ECD" w:rsidRDefault="00A42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</w:p>
        </w:tc>
      </w:tr>
    </w:tbl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6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80"/>
        <w:gridCol w:w="7420"/>
      </w:tblGrid>
      <w:tr w:rsidR="00A42ECD">
        <w:trPr>
          <w:trHeight w:val="24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828"/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Prof.ssa Giuseppa </w:t>
            </w:r>
            <w:proofErr w:type="spellStart"/>
            <w:r>
              <w:rPr>
                <w:b/>
                <w:color w:val="000000"/>
                <w:sz w:val="18"/>
                <w:szCs w:val="18"/>
              </w:rPr>
              <w:t>Tuttolomondo</w:t>
            </w:r>
            <w:proofErr w:type="spellEnd"/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contenuti</w:t>
            </w:r>
          </w:p>
        </w:tc>
      </w:tr>
      <w:tr w:rsidR="00A42ECD">
        <w:trPr>
          <w:trHeight w:val="600"/>
        </w:trPr>
        <w:tc>
          <w:tcPr>
            <w:tcW w:w="2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AREA TEMATICA</w:t>
            </w:r>
          </w:p>
          <w:p w:rsidR="00A42ECD" w:rsidRDefault="00A42E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Solidarietà</w:t>
            </w:r>
          </w:p>
        </w:tc>
        <w:tc>
          <w:tcPr>
            <w:tcW w:w="74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 </w:t>
            </w:r>
            <w:proofErr w:type="spellStart"/>
            <w:r>
              <w:rPr>
                <w:b/>
                <w:sz w:val="18"/>
                <w:szCs w:val="18"/>
              </w:rPr>
              <w:t>day</w:t>
            </w:r>
            <w:proofErr w:type="spellEnd"/>
            <w:r>
              <w:rPr>
                <w:b/>
                <w:sz w:val="18"/>
                <w:szCs w:val="18"/>
              </w:rPr>
              <w:t xml:space="preserve"> dose of </w:t>
            </w:r>
            <w:proofErr w:type="spellStart"/>
            <w:r>
              <w:rPr>
                <w:b/>
                <w:sz w:val="18"/>
                <w:szCs w:val="18"/>
              </w:rPr>
              <w:t>kidness</w:t>
            </w:r>
            <w:proofErr w:type="spellEnd"/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Discussion</w:t>
            </w:r>
            <w:proofErr w:type="spellEnd"/>
            <w:r>
              <w:rPr>
                <w:b/>
                <w:sz w:val="18"/>
                <w:szCs w:val="18"/>
              </w:rPr>
              <w:t xml:space="preserve"> on the </w:t>
            </w:r>
            <w:proofErr w:type="spellStart"/>
            <w:r>
              <w:rPr>
                <w:b/>
                <w:sz w:val="18"/>
                <w:szCs w:val="18"/>
              </w:rPr>
              <w:t>strength</w:t>
            </w:r>
            <w:proofErr w:type="spellEnd"/>
            <w:r>
              <w:rPr>
                <w:b/>
                <w:sz w:val="18"/>
                <w:szCs w:val="18"/>
              </w:rPr>
              <w:t xml:space="preserve"> of </w:t>
            </w:r>
            <w:proofErr w:type="spellStart"/>
            <w:r>
              <w:rPr>
                <w:b/>
                <w:sz w:val="18"/>
                <w:szCs w:val="18"/>
              </w:rPr>
              <w:t>kindness</w:t>
            </w:r>
            <w:proofErr w:type="spellEnd"/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Focus on culture</w:t>
            </w:r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Cultural </w:t>
            </w:r>
            <w:proofErr w:type="spellStart"/>
            <w:r>
              <w:rPr>
                <w:b/>
                <w:sz w:val="18"/>
                <w:szCs w:val="18"/>
              </w:rPr>
              <w:t>globalisation</w:t>
            </w:r>
            <w:proofErr w:type="spellEnd"/>
            <w:r>
              <w:rPr>
                <w:b/>
                <w:sz w:val="18"/>
                <w:szCs w:val="18"/>
              </w:rPr>
              <w:t xml:space="preserve">; </w:t>
            </w:r>
            <w:proofErr w:type="spellStart"/>
            <w:r>
              <w:rPr>
                <w:b/>
                <w:sz w:val="18"/>
                <w:szCs w:val="18"/>
              </w:rPr>
              <w:t>What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gives</w:t>
            </w:r>
            <w:proofErr w:type="spellEnd"/>
            <w:r>
              <w:rPr>
                <w:b/>
                <w:sz w:val="18"/>
                <w:szCs w:val="18"/>
              </w:rPr>
              <w:t xml:space="preserve"> a </w:t>
            </w:r>
            <w:proofErr w:type="spellStart"/>
            <w:r>
              <w:rPr>
                <w:b/>
                <w:sz w:val="18"/>
                <w:szCs w:val="18"/>
              </w:rPr>
              <w:t>nation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its</w:t>
            </w:r>
            <w:proofErr w:type="spellEnd"/>
            <w:r>
              <w:rPr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sz w:val="18"/>
                <w:szCs w:val="18"/>
              </w:rPr>
              <w:t>identity</w:t>
            </w:r>
            <w:proofErr w:type="spellEnd"/>
            <w:r>
              <w:rPr>
                <w:b/>
                <w:sz w:val="18"/>
                <w:szCs w:val="18"/>
              </w:rPr>
              <w:t>?</w:t>
            </w:r>
          </w:p>
          <w:p w:rsidR="00A42ECD" w:rsidRDefault="000E3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My life on social media: </w:t>
            </w:r>
            <w:proofErr w:type="spellStart"/>
            <w:r>
              <w:rPr>
                <w:b/>
                <w:sz w:val="18"/>
                <w:szCs w:val="18"/>
              </w:rPr>
              <w:t>debate</w:t>
            </w:r>
            <w:proofErr w:type="spellEnd"/>
          </w:p>
        </w:tc>
      </w:tr>
    </w:tbl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0E3F1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oBack"/>
      <w:bookmarkEnd w:id="0"/>
      <w:r>
        <w:lastRenderedPageBreak/>
        <w:t>Milano, 4 giugno 2025                                          Docente referente</w:t>
      </w: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A42ECD" w:rsidRDefault="00A42EC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45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sectPr w:rsidR="00A42ECD">
      <w:pgSz w:w="11920" w:h="16840"/>
      <w:pgMar w:top="979" w:right="1010" w:bottom="779" w:left="100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F6078A"/>
    <w:multiLevelType w:val="multilevel"/>
    <w:tmpl w:val="E170485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222222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ECD"/>
    <w:rsid w:val="000E3F11"/>
    <w:rsid w:val="00577394"/>
    <w:rsid w:val="005B6501"/>
    <w:rsid w:val="00A42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B7CD5"/>
  <w15:docId w15:val="{EA393ADA-6286-40FA-A86E-F9925BAA1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650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65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Cioffi</dc:creator>
  <cp:lastModifiedBy>Laura Cioffi</cp:lastModifiedBy>
  <cp:revision>4</cp:revision>
  <cp:lastPrinted>2025-06-03T07:12:00Z</cp:lastPrinted>
  <dcterms:created xsi:type="dcterms:W3CDTF">2025-06-03T07:08:00Z</dcterms:created>
  <dcterms:modified xsi:type="dcterms:W3CDTF">2025-06-03T07:12:00Z</dcterms:modified>
</cp:coreProperties>
</file>