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Anno scolastico </w:t>
      </w:r>
      <w:r w:rsidDel="00000000" w:rsidR="00000000" w:rsidRPr="00000000">
        <w:rPr>
          <w:b w:val="1"/>
          <w:rtl w:val="0"/>
        </w:rPr>
        <w:t xml:space="preserve">2024 - 2025</w:t>
      </w:r>
    </w:p>
    <w:p w:rsidR="00000000" w:rsidDel="00000000" w:rsidP="00000000" w:rsidRDefault="00000000" w:rsidRPr="00000000" w14:paraId="00000003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Classe</w:t>
      </w:r>
      <w:r w:rsidDel="00000000" w:rsidR="00000000" w:rsidRPr="00000000">
        <w:rPr>
          <w:b w:val="1"/>
          <w:rtl w:val="0"/>
        </w:rPr>
        <w:t xml:space="preserve"> 1 D</w:t>
      </w:r>
    </w:p>
    <w:p w:rsidR="00000000" w:rsidDel="00000000" w:rsidP="00000000" w:rsidRDefault="00000000" w:rsidRPr="00000000" w14:paraId="00000004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Docente</w:t>
      </w:r>
      <w:r w:rsidDel="00000000" w:rsidR="00000000" w:rsidRPr="00000000">
        <w:rPr>
          <w:b w:val="1"/>
          <w:rtl w:val="0"/>
        </w:rPr>
        <w:t xml:space="preserve"> Laura Bennardo</w:t>
      </w:r>
    </w:p>
    <w:p w:rsidR="00000000" w:rsidDel="00000000" w:rsidP="00000000" w:rsidRDefault="00000000" w:rsidRPr="00000000" w14:paraId="00000005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Materia </w:t>
      </w:r>
      <w:r w:rsidDel="00000000" w:rsidR="00000000" w:rsidRPr="00000000">
        <w:rPr>
          <w:b w:val="1"/>
          <w:rtl w:val="0"/>
        </w:rPr>
        <w:t xml:space="preserve">Inglese</w:t>
      </w:r>
    </w:p>
    <w:p w:rsidR="00000000" w:rsidDel="00000000" w:rsidP="00000000" w:rsidRDefault="00000000" w:rsidRPr="00000000" w14:paraId="00000006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/>
      </w:pPr>
      <w:r w:rsidDel="00000000" w:rsidR="00000000" w:rsidRPr="00000000">
        <w:rPr>
          <w:rtl w:val="0"/>
        </w:rPr>
        <w:t xml:space="preserve">LIBRO IN ADOZIONE</w:t>
      </w:r>
    </w:p>
    <w:p w:rsidR="00000000" w:rsidDel="00000000" w:rsidP="00000000" w:rsidRDefault="00000000" w:rsidRPr="00000000" w14:paraId="00000008">
      <w:pPr>
        <w:spacing w:line="276" w:lineRule="auto"/>
        <w:rPr/>
      </w:pPr>
      <w:r w:rsidDel="00000000" w:rsidR="00000000" w:rsidRPr="00000000">
        <w:rPr>
          <w:rtl w:val="0"/>
        </w:rPr>
        <w:t xml:space="preserve">Gateway Think Global-Fast Track    A2-B1</w:t>
      </w:r>
    </w:p>
    <w:p w:rsidR="00000000" w:rsidDel="00000000" w:rsidP="00000000" w:rsidRDefault="00000000" w:rsidRPr="00000000" w14:paraId="00000009">
      <w:pPr>
        <w:spacing w:line="276" w:lineRule="auto"/>
        <w:rPr/>
      </w:pPr>
      <w:r w:rsidDel="00000000" w:rsidR="00000000" w:rsidRPr="00000000">
        <w:rPr>
          <w:rtl w:val="0"/>
        </w:rPr>
        <w:t xml:space="preserve">Ed Macmillan education</w:t>
      </w:r>
    </w:p>
    <w:p w:rsidR="00000000" w:rsidDel="00000000" w:rsidP="00000000" w:rsidRDefault="00000000" w:rsidRPr="00000000" w14:paraId="0000000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/>
      </w:pPr>
      <w:r w:rsidDel="00000000" w:rsidR="00000000" w:rsidRPr="00000000">
        <w:rPr>
          <w:rtl w:val="0"/>
        </w:rPr>
        <w:t xml:space="preserve">Vocabolario, grammatica, letture, listening, speaking dal libro; nello specifico per grammatica e vocabolario:</w:t>
      </w:r>
    </w:p>
    <w:p w:rsidR="00000000" w:rsidDel="00000000" w:rsidP="00000000" w:rsidRDefault="00000000" w:rsidRPr="00000000" w14:paraId="0000000D">
      <w:pPr>
        <w:spacing w:line="276" w:lineRule="auto"/>
        <w:rPr/>
      </w:pPr>
      <w:r w:rsidDel="00000000" w:rsidR="00000000" w:rsidRPr="00000000">
        <w:rPr>
          <w:rtl w:val="0"/>
        </w:rPr>
        <w:t xml:space="preserve">UNIT 1</w:t>
      </w:r>
    </w:p>
    <w:p w:rsidR="00000000" w:rsidDel="00000000" w:rsidP="00000000" w:rsidRDefault="00000000" w:rsidRPr="00000000" w14:paraId="0000000E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Everyday activities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Present simple affirmative, negative, interrogative, short answers - wh questions and question word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Free-time activities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love-like-don’t mind-hate +verb + -ing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Places to go in a town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prepositions of time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adverbs of frequency</w:t>
            </w:r>
          </w:p>
        </w:tc>
      </w:tr>
    </w:tbl>
    <w:p w:rsidR="00000000" w:rsidDel="00000000" w:rsidP="00000000" w:rsidRDefault="00000000" w:rsidRPr="00000000" w14:paraId="0000001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/>
      </w:pPr>
      <w:r w:rsidDel="00000000" w:rsidR="00000000" w:rsidRPr="00000000">
        <w:rPr>
          <w:rtl w:val="0"/>
        </w:rPr>
        <w:t xml:space="preserve">UNIT 2</w:t>
      </w:r>
    </w:p>
    <w:p w:rsidR="00000000" w:rsidDel="00000000" w:rsidP="00000000" w:rsidRDefault="00000000" w:rsidRPr="00000000" w14:paraId="00000019">
      <w:pPr>
        <w:spacing w:line="276" w:lineRule="auto"/>
        <w:rPr/>
      </w:pPr>
      <w:r w:rsidDel="00000000" w:rsidR="00000000" w:rsidRPr="00000000">
        <w:rPr>
          <w:rtl w:val="0"/>
        </w:rPr>
        <w:t xml:space="preserve">  Vocabulary</w:t>
        <w:tab/>
        <w:tab/>
        <w:tab/>
        <w:tab/>
        <w:tab/>
        <w:t xml:space="preserve">Grammar</w:t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Rooms in the house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there is/there are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household objects and furniture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prepositions of place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housework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present continuous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present simple and present continuous</w:t>
            </w:r>
          </w:p>
        </w:tc>
      </w:tr>
    </w:tbl>
    <w:p w:rsidR="00000000" w:rsidDel="00000000" w:rsidP="00000000" w:rsidRDefault="00000000" w:rsidRPr="00000000" w14:paraId="0000002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/>
      </w:pPr>
      <w:r w:rsidDel="00000000" w:rsidR="00000000" w:rsidRPr="00000000">
        <w:rPr>
          <w:rtl w:val="0"/>
        </w:rPr>
        <w:t xml:space="preserve">UNIT 3</w:t>
      </w:r>
    </w:p>
    <w:p w:rsidR="00000000" w:rsidDel="00000000" w:rsidP="00000000" w:rsidRDefault="00000000" w:rsidRPr="00000000" w14:paraId="00000024">
      <w:pPr>
        <w:spacing w:line="276" w:lineRule="auto"/>
        <w:rPr/>
      </w:pPr>
      <w:r w:rsidDel="00000000" w:rsidR="00000000" w:rsidRPr="00000000">
        <w:rPr>
          <w:rtl w:val="0"/>
        </w:rPr>
        <w:t xml:space="preserve">  Vocabulary</w:t>
        <w:tab/>
        <w:tab/>
        <w:tab/>
        <w:tab/>
        <w:tab/>
        <w:t xml:space="preserve">Grammar</w:t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parts of the body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can/can’t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physical activities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adverbs of manner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sports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have to/don’t have to, must/mustn’t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can/can’t</w:t>
            </w:r>
          </w:p>
        </w:tc>
      </w:tr>
    </w:tbl>
    <w:p w:rsidR="00000000" w:rsidDel="00000000" w:rsidP="00000000" w:rsidRDefault="00000000" w:rsidRPr="00000000" w14:paraId="0000002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rPr/>
      </w:pPr>
      <w:r w:rsidDel="00000000" w:rsidR="00000000" w:rsidRPr="00000000">
        <w:rPr>
          <w:rtl w:val="0"/>
        </w:rPr>
        <w:t xml:space="preserve">UNIT 4</w:t>
      </w:r>
    </w:p>
    <w:p w:rsidR="00000000" w:rsidDel="00000000" w:rsidP="00000000" w:rsidRDefault="00000000" w:rsidRPr="00000000" w14:paraId="00000031">
      <w:pPr>
        <w:spacing w:line="276" w:lineRule="auto"/>
        <w:rPr/>
      </w:pPr>
      <w:r w:rsidDel="00000000" w:rsidR="00000000" w:rsidRPr="00000000">
        <w:rPr>
          <w:rtl w:val="0"/>
        </w:rPr>
        <w:t xml:space="preserve">  Vocabulary</w:t>
        <w:tab/>
        <w:tab/>
        <w:tab/>
        <w:tab/>
        <w:tab/>
        <w:t xml:space="preserve">Grammar</w:t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countries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past simple of be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nationalities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there was/there were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words connected with travel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past simple of can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transport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past simple affirmative, negative, interrogative</w:t>
            </w:r>
          </w:p>
        </w:tc>
      </w:tr>
    </w:tbl>
    <w:p w:rsidR="00000000" w:rsidDel="00000000" w:rsidP="00000000" w:rsidRDefault="00000000" w:rsidRPr="00000000" w14:paraId="0000003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rPr/>
      </w:pPr>
      <w:r w:rsidDel="00000000" w:rsidR="00000000" w:rsidRPr="00000000">
        <w:rPr>
          <w:rtl w:val="0"/>
        </w:rPr>
        <w:t xml:space="preserve">UNIT 5</w:t>
      </w:r>
    </w:p>
    <w:p w:rsidR="00000000" w:rsidDel="00000000" w:rsidP="00000000" w:rsidRDefault="00000000" w:rsidRPr="00000000" w14:paraId="0000003C">
      <w:pPr>
        <w:spacing w:line="276" w:lineRule="auto"/>
        <w:rPr/>
      </w:pPr>
      <w:r w:rsidDel="00000000" w:rsidR="00000000" w:rsidRPr="00000000">
        <w:rPr>
          <w:rtl w:val="0"/>
        </w:rPr>
        <w:t xml:space="preserve">  Vocabulary</w:t>
        <w:tab/>
        <w:tab/>
        <w:tab/>
        <w:tab/>
        <w:tab/>
        <w:t xml:space="preserve">Grammar</w:t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jobs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past continuous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places of work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past simple and past continuous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jobs in the arts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arts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rPr/>
      </w:pPr>
      <w:r w:rsidDel="00000000" w:rsidR="00000000" w:rsidRPr="00000000">
        <w:rPr>
          <w:rtl w:val="0"/>
        </w:rPr>
        <w:t xml:space="preserve">UNIT 6</w:t>
      </w:r>
    </w:p>
    <w:p w:rsidR="00000000" w:rsidDel="00000000" w:rsidP="00000000" w:rsidRDefault="00000000" w:rsidRPr="00000000" w14:paraId="00000047">
      <w:pPr>
        <w:spacing w:line="276" w:lineRule="auto"/>
        <w:rPr/>
      </w:pPr>
      <w:r w:rsidDel="00000000" w:rsidR="00000000" w:rsidRPr="00000000">
        <w:rPr>
          <w:rtl w:val="0"/>
        </w:rPr>
        <w:t xml:space="preserve">  Vocabulary</w:t>
        <w:tab/>
        <w:tab/>
        <w:tab/>
        <w:tab/>
        <w:tab/>
        <w:t xml:space="preserve">Grammar</w:t>
      </w:r>
    </w:p>
    <w:tbl>
      <w:tblPr>
        <w:tblStyle w:val="Table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food and drink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countable and uncountable nous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containers and portions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some/any, a/an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compound with some and any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 lot of/much/many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 few, a little/few, little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should/shouldn’t</w:t>
            </w:r>
          </w:p>
        </w:tc>
      </w:tr>
    </w:tbl>
    <w:p w:rsidR="00000000" w:rsidDel="00000000" w:rsidP="00000000" w:rsidRDefault="00000000" w:rsidRPr="00000000" w14:paraId="0000005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76" w:lineRule="auto"/>
        <w:rPr/>
      </w:pPr>
      <w:r w:rsidDel="00000000" w:rsidR="00000000" w:rsidRPr="00000000">
        <w:rPr>
          <w:rtl w:val="0"/>
        </w:rPr>
        <w:t xml:space="preserve">UNIT 7</w:t>
      </w:r>
    </w:p>
    <w:p w:rsidR="00000000" w:rsidDel="00000000" w:rsidP="00000000" w:rsidRDefault="00000000" w:rsidRPr="00000000" w14:paraId="00000056">
      <w:pPr>
        <w:spacing w:line="276" w:lineRule="auto"/>
        <w:rPr/>
      </w:pPr>
      <w:r w:rsidDel="00000000" w:rsidR="00000000" w:rsidRPr="00000000">
        <w:rPr>
          <w:rtl w:val="0"/>
        </w:rPr>
        <w:t xml:space="preserve">  Vocabulary</w:t>
        <w:tab/>
        <w:tab/>
        <w:tab/>
        <w:tab/>
        <w:tab/>
        <w:t xml:space="preserve">Grammar</w:t>
      </w:r>
    </w:p>
    <w:tbl>
      <w:tblPr>
        <w:tblStyle w:val="Table7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wild animals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Future: be going 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natural world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Future: will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weather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Future: present continuous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prepositions of movement</w:t>
            </w:r>
          </w:p>
        </w:tc>
      </w:tr>
    </w:tbl>
    <w:p w:rsidR="00000000" w:rsidDel="00000000" w:rsidP="00000000" w:rsidRDefault="00000000" w:rsidRPr="00000000" w14:paraId="0000005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spacing w:line="276" w:lineRule="auto"/>
      <w:rPr/>
    </w:pPr>
    <w:r w:rsidDel="00000000" w:rsidR="00000000" w:rsidRPr="00000000">
      <w:rPr/>
      <w:drawing>
        <wp:inline distB="114300" distT="114300" distL="114300" distR="114300">
          <wp:extent cx="5731200" cy="8382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838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